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65F2" w:rsidRDefault="000C7044" w:rsidP="003E5F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5F2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муниципального правового акта</w:t>
      </w:r>
    </w:p>
    <w:p w:rsidR="000C7044" w:rsidRPr="00C365F2" w:rsidRDefault="000C7044" w:rsidP="003E5F0C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C365F2">
        <w:rPr>
          <w:b/>
          <w:sz w:val="24"/>
          <w:szCs w:val="24"/>
        </w:rPr>
        <w:t xml:space="preserve">«О внесении изменений и дополнений в устав </w:t>
      </w:r>
    </w:p>
    <w:p w:rsidR="000C7044" w:rsidRPr="00C365F2" w:rsidRDefault="000C7044" w:rsidP="003E5F0C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C365F2">
        <w:rPr>
          <w:b/>
          <w:sz w:val="24"/>
          <w:szCs w:val="24"/>
        </w:rPr>
        <w:t xml:space="preserve">муниципального образования «Город Удачный» Мирнинского района </w:t>
      </w:r>
    </w:p>
    <w:p w:rsidR="000C7044" w:rsidRPr="00C365F2" w:rsidRDefault="000C7044" w:rsidP="003E5F0C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C365F2">
        <w:rPr>
          <w:b/>
          <w:sz w:val="24"/>
          <w:szCs w:val="24"/>
        </w:rPr>
        <w:t>Республики Саха (Якутия)»</w:t>
      </w:r>
    </w:p>
    <w:p w:rsidR="003E5F0C" w:rsidRPr="003E5F0C" w:rsidRDefault="003E5F0C" w:rsidP="00C365F2">
      <w:pPr>
        <w:pStyle w:val="a3"/>
        <w:spacing w:line="360" w:lineRule="auto"/>
        <w:jc w:val="center"/>
        <w:rPr>
          <w:sz w:val="24"/>
          <w:szCs w:val="24"/>
        </w:rPr>
      </w:pPr>
    </w:p>
    <w:p w:rsidR="003E5F0C" w:rsidRPr="003E5F0C" w:rsidRDefault="003E5F0C" w:rsidP="00C365F2">
      <w:pPr>
        <w:pStyle w:val="a3"/>
        <w:spacing w:line="360" w:lineRule="auto"/>
        <w:ind w:firstLine="540"/>
        <w:rPr>
          <w:sz w:val="24"/>
          <w:szCs w:val="24"/>
        </w:rPr>
      </w:pPr>
      <w:proofErr w:type="gramStart"/>
      <w:r w:rsidRPr="003E5F0C">
        <w:rPr>
          <w:sz w:val="24"/>
          <w:szCs w:val="24"/>
        </w:rPr>
        <w:t>Проект муниципального правового акта «О внесении изменений и дополнений в устав муниципального образования «Город Удачный» Мирнинского района Республики Саха (Якутия)»</w:t>
      </w:r>
      <w:r>
        <w:rPr>
          <w:sz w:val="24"/>
          <w:szCs w:val="24"/>
        </w:rPr>
        <w:t xml:space="preserve"> (далее – Проект) </w:t>
      </w:r>
      <w:r w:rsidRPr="003E5F0C">
        <w:rPr>
          <w:sz w:val="24"/>
          <w:szCs w:val="24"/>
        </w:rPr>
        <w:t>разработан в целях приведения положений устава муниципального образования «Город Удачный» Мирнинского района Республики Саха (Якутия) в соответствие с</w:t>
      </w:r>
      <w:r w:rsidRPr="003E5F0C">
        <w:rPr>
          <w:bCs/>
          <w:sz w:val="24"/>
          <w:szCs w:val="24"/>
        </w:rPr>
        <w:t xml:space="preserve"> Федеральным законом </w:t>
      </w:r>
      <w:r w:rsidRPr="003E5F0C">
        <w:rPr>
          <w:sz w:val="24"/>
          <w:szCs w:val="24"/>
        </w:rPr>
        <w:t>от 18 апреля 2018 года N 83-ФЗ "О внесении изменений в отдельные законодательные акты Российской Федерации по вопросам</w:t>
      </w:r>
      <w:proofErr w:type="gramEnd"/>
      <w:r w:rsidRPr="003E5F0C">
        <w:rPr>
          <w:sz w:val="24"/>
          <w:szCs w:val="24"/>
        </w:rPr>
        <w:t xml:space="preserve"> совершенствования организации местного самоуправления".</w:t>
      </w:r>
    </w:p>
    <w:p w:rsidR="003E5F0C" w:rsidRPr="003E5F0C" w:rsidRDefault="003E5F0C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F0C">
        <w:rPr>
          <w:rFonts w:ascii="Times New Roman" w:hAnsi="Times New Roman" w:cs="Times New Roman"/>
          <w:sz w:val="24"/>
          <w:szCs w:val="24"/>
        </w:rPr>
        <w:t xml:space="preserve">Проектом урегулированы вопросы официального опубликования муниципальных правовых актов или соглашений, заключенных между органами местного самоуправления. </w:t>
      </w:r>
    </w:p>
    <w:p w:rsidR="003E5F0C" w:rsidRDefault="003E5F0C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F0C">
        <w:rPr>
          <w:rFonts w:ascii="Times New Roman" w:hAnsi="Times New Roman" w:cs="Times New Roman"/>
          <w:sz w:val="24"/>
          <w:szCs w:val="24"/>
        </w:rPr>
        <w:t>Также им корректируются правила использования сетевых изданий в целях опубликования муниципальных правовых актов и соглашений, заключаемых между органами местного самоуправления.</w:t>
      </w:r>
    </w:p>
    <w:p w:rsidR="003E5F0C" w:rsidRDefault="003E5F0C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30 дней до дня рассмотрения вопроса о</w:t>
      </w:r>
      <w:r w:rsidR="00C365F2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принятии </w:t>
      </w:r>
      <w:r w:rsidR="00C365F2">
        <w:rPr>
          <w:rFonts w:ascii="Times New Roman" w:hAnsi="Times New Roman" w:cs="Times New Roman"/>
          <w:sz w:val="24"/>
          <w:szCs w:val="24"/>
        </w:rPr>
        <w:t>подлежи</w:t>
      </w:r>
      <w:r>
        <w:rPr>
          <w:rFonts w:ascii="Times New Roman" w:hAnsi="Times New Roman" w:cs="Times New Roman"/>
          <w:sz w:val="24"/>
          <w:szCs w:val="24"/>
        </w:rPr>
        <w:t>т официальном</w:t>
      </w:r>
      <w:r w:rsidR="00C365F2">
        <w:rPr>
          <w:rFonts w:ascii="Times New Roman" w:hAnsi="Times New Roman" w:cs="Times New Roman"/>
          <w:sz w:val="24"/>
          <w:szCs w:val="24"/>
        </w:rPr>
        <w:t>у опубликованию (обнародованию).</w:t>
      </w:r>
    </w:p>
    <w:p w:rsidR="003E5F0C" w:rsidRDefault="003E5F0C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публичных слушаний по данному Проекту не требуется.</w:t>
      </w:r>
    </w:p>
    <w:p w:rsidR="00C365F2" w:rsidRDefault="00C365F2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65F2" w:rsidRDefault="00C365F2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</w:p>
    <w:p w:rsidR="00C365F2" w:rsidRDefault="00C365F2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секретарь</w:t>
      </w:r>
    </w:p>
    <w:p w:rsidR="00C365F2" w:rsidRPr="003E5F0C" w:rsidRDefault="00C365F2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Совета депутатов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С.В. Полина</w:t>
      </w:r>
    </w:p>
    <w:p w:rsidR="003E5F0C" w:rsidRPr="003E5F0C" w:rsidRDefault="003E5F0C" w:rsidP="00C365F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5F0C" w:rsidRPr="003E5F0C" w:rsidRDefault="003E5F0C" w:rsidP="000C7044">
      <w:pPr>
        <w:pStyle w:val="a3"/>
        <w:spacing w:line="360" w:lineRule="auto"/>
        <w:jc w:val="center"/>
        <w:rPr>
          <w:sz w:val="24"/>
          <w:szCs w:val="24"/>
        </w:rPr>
      </w:pPr>
    </w:p>
    <w:p w:rsidR="000C7044" w:rsidRPr="003E5F0C" w:rsidRDefault="000C7044" w:rsidP="000C704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7044" w:rsidRPr="003E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0C7044"/>
    <w:rsid w:val="000C7044"/>
    <w:rsid w:val="003E5F0C"/>
    <w:rsid w:val="00C3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C704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0C7044"/>
    <w:rPr>
      <w:rFonts w:ascii="Times New Roman" w:eastAsia="Times New Roman" w:hAnsi="Times New Roman" w:cs="Times New Roman"/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C277-1C2B-4204-8C6B-3F17399E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</cp:revision>
  <dcterms:created xsi:type="dcterms:W3CDTF">2018-05-30T02:34:00Z</dcterms:created>
  <dcterms:modified xsi:type="dcterms:W3CDTF">2018-05-30T02:34:00Z</dcterms:modified>
</cp:coreProperties>
</file>